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4年度陕西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非物质文化遗产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课题申报汇总表</w:t>
      </w:r>
    </w:p>
    <w:p>
      <w:pPr>
        <w:ind w:firstLine="640" w:firstLineChars="200"/>
        <w:jc w:val="both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</w:p>
    <w:p>
      <w:pPr>
        <w:jc w:val="both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单位：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（公章）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                 填报人：                     联系方式：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365"/>
        <w:gridCol w:w="2580"/>
        <w:gridCol w:w="3053"/>
        <w:gridCol w:w="1861"/>
        <w:gridCol w:w="1536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申报类别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（重点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lang w:eastAsia="zh-CN"/>
              </w:rPr>
              <w:t>、一般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  <w:t>对应选题编号及名称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lang w:eastAsia="zh-CN"/>
              </w:rPr>
              <w:t>申报人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color w:val="auto"/>
          <w:spacing w:val="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0874D8-2BFD-4507-91A5-A0AF1E4FBF06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54C2E6-9082-4B72-8EDB-A02A4CC75D07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9F42A313-DFD3-410C-9D92-011AF0F6EA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6BCD46-88ED-40D7-BCB8-99E178B15D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MTBlNGY5MDBkOTllY2UyNTYyMDQ5ZDYwM2Q0NjQifQ=="/>
  </w:docVars>
  <w:rsids>
    <w:rsidRoot w:val="00000000"/>
    <w:rsid w:val="1102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  <w:style w:type="paragraph" w:styleId="3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 w:cs="Times New Roman"/>
      <w:sz w:val="21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2024-08-14T06:49:56Z</dcterms:created>
  <dc:creator>huawei</dc:creator>
  <cp:lastModifiedBy>孙劭敏</cp:lastModifiedBy>
  <dcterms:modified xsi:type="dcterms:W3CDTF">2024-08-14T06:50:28Z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8013A9489BE74E429AF9E142B02ED895_12</vt:lpwstr>
  </property>
</Properties>
</file>