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61" w:lineRule="auto"/>
        <w:rPr>
          <w:rFonts w:ascii="Arial"/>
          <w:sz w:val="21"/>
        </w:rPr>
      </w:pPr>
      <w:r/>
    </w:p>
    <w:p>
      <w:pPr>
        <w:spacing w:before="100" w:line="230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8"/>
        </w:rPr>
        <w:t>附</w:t>
      </w:r>
      <w:r>
        <w:rPr>
          <w:rFonts w:ascii="SimHei" w:hAnsi="SimHei" w:eastAsia="SimHei" w:cs="SimHei"/>
          <w:sz w:val="31"/>
          <w:szCs w:val="31"/>
          <w:spacing w:val="1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8"/>
        </w:rPr>
        <w:t>件</w:t>
      </w:r>
      <w:r>
        <w:rPr>
          <w:rFonts w:ascii="SimHei" w:hAnsi="SimHei" w:eastAsia="SimHei" w:cs="SimHei"/>
          <w:sz w:val="31"/>
          <w:szCs w:val="31"/>
          <w:spacing w:val="3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8"/>
        </w:rPr>
        <w:t>1</w:t>
      </w:r>
    </w:p>
    <w:p>
      <w:pPr>
        <w:spacing w:line="370" w:lineRule="auto"/>
        <w:rPr>
          <w:rFonts w:ascii="Arial"/>
          <w:sz w:val="21"/>
        </w:rPr>
      </w:pPr>
      <w:r/>
    </w:p>
    <w:p>
      <w:pPr>
        <w:ind w:left="498"/>
        <w:spacing w:before="113" w:line="221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5"/>
        </w:rPr>
        <w:t>2025年度全省法治建设理论研究课题推荐汇总表</w:t>
      </w:r>
    </w:p>
    <w:p>
      <w:pPr>
        <w:spacing w:before="169"/>
        <w:rPr/>
      </w:pPr>
      <w:r/>
    </w:p>
    <w:tbl>
      <w:tblPr>
        <w:tblStyle w:val="TableNormal"/>
        <w:tblW w:w="8464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28"/>
        <w:gridCol w:w="5251"/>
        <w:gridCol w:w="2385"/>
      </w:tblGrid>
      <w:tr>
        <w:trPr>
          <w:trHeight w:val="853" w:hRule="atLeast"/>
        </w:trPr>
        <w:tc>
          <w:tcPr>
            <w:tcW w:w="828" w:type="dxa"/>
            <w:vAlign w:val="top"/>
          </w:tcPr>
          <w:p>
            <w:pPr>
              <w:ind w:left="113"/>
              <w:spacing w:before="308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8"/>
              </w:rPr>
              <w:t>序号</w:t>
            </w:r>
          </w:p>
        </w:tc>
        <w:tc>
          <w:tcPr>
            <w:tcW w:w="5251" w:type="dxa"/>
            <w:vAlign w:val="top"/>
          </w:tcPr>
          <w:p>
            <w:pPr>
              <w:ind w:left="2093"/>
              <w:spacing w:before="308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10"/>
              </w:rPr>
              <w:t>课题名称</w:t>
            </w:r>
          </w:p>
        </w:tc>
        <w:tc>
          <w:tcPr>
            <w:tcW w:w="2385" w:type="dxa"/>
            <w:vAlign w:val="top"/>
          </w:tcPr>
          <w:p>
            <w:pPr>
              <w:ind w:left="664"/>
              <w:spacing w:before="300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10"/>
              </w:rPr>
              <w:t>推荐单位</w:t>
            </w:r>
          </w:p>
        </w:tc>
      </w:tr>
      <w:tr>
        <w:trPr>
          <w:trHeight w:val="844" w:hRule="atLeast"/>
        </w:trPr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34" w:hRule="atLeast"/>
        </w:trPr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53" w:hRule="atLeast"/>
        </w:trPr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53" w:hRule="atLeast"/>
        </w:trPr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54" w:hRule="atLeast"/>
        </w:trPr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53" w:hRule="atLeast"/>
        </w:trPr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44" w:hRule="atLeast"/>
        </w:trPr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54" w:hRule="atLeast"/>
        </w:trPr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53" w:hRule="atLeast"/>
        </w:trPr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73" w:hRule="atLeast"/>
        </w:trPr>
        <w:tc>
          <w:tcPr>
            <w:tcW w:w="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85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1910" w:h="16850"/>
      <w:pgMar w:top="1432" w:right="1756" w:bottom="0" w:left="1683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2025-03-31T11:47:19</vt:filetime>
  </property>
</Properties>
</file>