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02" w:rsidRPr="00CF34FF" w:rsidRDefault="00955802" w:rsidP="00955802">
      <w:pPr>
        <w:widowControl/>
        <w:spacing w:before="120" w:after="120"/>
        <w:jc w:val="center"/>
        <w:outlineLvl w:val="2"/>
        <w:rPr>
          <w:rFonts w:ascii="Arial" w:eastAsia="宋体" w:hAnsi="Arial" w:cs="Arial"/>
          <w:bCs/>
          <w:color w:val="000000" w:themeColor="text1"/>
          <w:kern w:val="0"/>
          <w:sz w:val="32"/>
          <w:szCs w:val="32"/>
        </w:rPr>
      </w:pPr>
      <w:r w:rsidRPr="00CF34FF">
        <w:rPr>
          <w:rFonts w:ascii="Times New Roman" w:eastAsia="黑体" w:hAnsi="黑体" w:cs="Arial" w:hint="eastAsia"/>
          <w:color w:val="000000" w:themeColor="text1"/>
          <w:kern w:val="0"/>
          <w:sz w:val="32"/>
          <w:szCs w:val="32"/>
        </w:rPr>
        <w:t>拆除、移动或</w:t>
      </w:r>
      <w:r w:rsidR="00D5661C">
        <w:rPr>
          <w:rFonts w:ascii="Times New Roman" w:eastAsia="黑体" w:hAnsi="黑体" w:cs="Arial" w:hint="eastAsia"/>
          <w:color w:val="000000" w:themeColor="text1"/>
          <w:kern w:val="0"/>
          <w:sz w:val="32"/>
          <w:szCs w:val="32"/>
        </w:rPr>
        <w:t>临时停用</w:t>
      </w:r>
      <w:r w:rsidRPr="00CF34FF">
        <w:rPr>
          <w:rFonts w:ascii="Times New Roman" w:eastAsia="黑体" w:hAnsi="黑体" w:cs="Arial" w:hint="eastAsia"/>
          <w:color w:val="000000" w:themeColor="text1"/>
          <w:kern w:val="0"/>
          <w:sz w:val="32"/>
          <w:szCs w:val="32"/>
        </w:rPr>
        <w:t>消防设施申请表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158"/>
        <w:gridCol w:w="1006"/>
        <w:gridCol w:w="1260"/>
        <w:gridCol w:w="900"/>
        <w:gridCol w:w="1358"/>
      </w:tblGrid>
      <w:tr w:rsidR="00955802" w:rsidRPr="00714EEE" w:rsidTr="003F0ED9">
        <w:trPr>
          <w:trHeight w:hRule="exact" w:val="986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14EE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联系</w:t>
            </w:r>
            <w:r w:rsidRPr="00714EE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14EE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联系方式</w:t>
            </w:r>
          </w:p>
          <w:p w:rsidR="00955802" w:rsidRPr="00714EEE" w:rsidRDefault="00955802" w:rsidP="003F0ED9">
            <w:pPr>
              <w:widowControl/>
              <w:spacing w:before="100" w:beforeAutospacing="1" w:after="100" w:afterAutospacing="1" w:line="-1075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14EE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方式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02" w:rsidRPr="00714EEE" w:rsidTr="003F0ED9">
        <w:trPr>
          <w:trHeight w:hRule="exact" w:val="297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移动、拆除或</w:t>
            </w:r>
            <w:r w:rsidR="00D5661C">
              <w:rPr>
                <w:rFonts w:ascii="Times New Roman" w:hAnsi="Times New Roman" w:cs="Times New Roman" w:hint="eastAsia"/>
                <w:sz w:val="24"/>
                <w:szCs w:val="24"/>
              </w:rPr>
              <w:t>临时停用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消防设施的原因（可另附页）</w:t>
            </w:r>
          </w:p>
        </w:tc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02" w:rsidRPr="00714EEE" w:rsidTr="003F0ED9">
        <w:trPr>
          <w:trHeight w:hRule="exact" w:val="3395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移动、拆除或</w:t>
            </w:r>
            <w:r w:rsidR="00D5661C">
              <w:rPr>
                <w:rFonts w:ascii="Times New Roman" w:hAnsi="Times New Roman" w:cs="Times New Roman" w:hint="eastAsia"/>
                <w:sz w:val="24"/>
                <w:szCs w:val="24"/>
              </w:rPr>
              <w:t>临时停用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消防设施的主要内容及所在位置（如烟感、喷淋、应急灯、室内消火栓等等，可另附页）</w:t>
            </w:r>
          </w:p>
        </w:tc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02" w:rsidRPr="00714EEE" w:rsidTr="003F0ED9">
        <w:trPr>
          <w:trHeight w:val="1954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单位意见（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须单位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负责人签字并盖章）</w:t>
            </w:r>
          </w:p>
        </w:tc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02" w:rsidRPr="00714EEE" w:rsidTr="003F0ED9">
        <w:trPr>
          <w:trHeight w:val="1846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802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保卫处</w:t>
            </w:r>
          </w:p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02" w:rsidRPr="00714EEE" w:rsidTr="003F0ED9">
        <w:trPr>
          <w:cantSplit/>
          <w:trHeight w:val="1373"/>
          <w:jc w:val="center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02" w:rsidRPr="00714EEE" w:rsidRDefault="00955802" w:rsidP="003F0ED9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移动、拆除、</w:t>
            </w:r>
            <w:r w:rsidR="00D5661C">
              <w:rPr>
                <w:rFonts w:ascii="Times New Roman" w:hAnsi="Times New Roman" w:cs="Times New Roman" w:hint="eastAsia"/>
                <w:sz w:val="24"/>
                <w:szCs w:val="24"/>
              </w:rPr>
              <w:t>临时停用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的消防设施包括烟感、喷淋、室内外消火栓、应急灯、疏散指示标志、灭火器等等设施和设备。</w:t>
            </w:r>
          </w:p>
        </w:tc>
      </w:tr>
    </w:tbl>
    <w:p w:rsidR="00172C20" w:rsidRPr="00955802" w:rsidRDefault="00172C20"/>
    <w:sectPr w:rsidR="00172C20" w:rsidRPr="00955802" w:rsidSect="00172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61C" w:rsidRDefault="00D5661C" w:rsidP="00D5661C">
      <w:r>
        <w:separator/>
      </w:r>
    </w:p>
  </w:endnote>
  <w:endnote w:type="continuationSeparator" w:id="0">
    <w:p w:rsidR="00D5661C" w:rsidRDefault="00D5661C" w:rsidP="00D5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61C" w:rsidRDefault="00D5661C" w:rsidP="00D5661C">
      <w:r>
        <w:separator/>
      </w:r>
    </w:p>
  </w:footnote>
  <w:footnote w:type="continuationSeparator" w:id="0">
    <w:p w:rsidR="00D5661C" w:rsidRDefault="00D5661C" w:rsidP="00D5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802"/>
    <w:rsid w:val="00172C20"/>
    <w:rsid w:val="00955802"/>
    <w:rsid w:val="00D5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6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王启立</cp:lastModifiedBy>
  <cp:revision>2</cp:revision>
  <dcterms:created xsi:type="dcterms:W3CDTF">2014-09-28T00:37:00Z</dcterms:created>
  <dcterms:modified xsi:type="dcterms:W3CDTF">2020-03-30T12:40:00Z</dcterms:modified>
</cp:coreProperties>
</file>