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left"/>
        <w:rPr>
          <w:rFonts w:ascii="黑体" w:hAnsi="黑体" w:eastAsia="黑体" w:cs="Times New Roman"/>
          <w:spacing w:val="-6"/>
          <w:sz w:val="32"/>
          <w:szCs w:val="32"/>
        </w:rPr>
      </w:pPr>
      <w:r>
        <w:rPr>
          <w:rFonts w:hint="eastAsia" w:ascii="黑体" w:hAnsi="黑体" w:eastAsia="黑体" w:cs="Times New Roman"/>
          <w:spacing w:val="-6"/>
          <w:sz w:val="32"/>
          <w:szCs w:val="32"/>
        </w:rPr>
        <w:t>附件1：</w:t>
      </w:r>
    </w:p>
    <w:p>
      <w:pPr>
        <w:spacing w:before="156" w:beforeLines="50" w:after="156" w:afterLines="50" w:line="600" w:lineRule="exact"/>
        <w:jc w:val="center"/>
        <w:rPr>
          <w:rFonts w:hint="eastAsia" w:ascii="宋体" w:hAnsi="宋体" w:eastAsia="宋体" w:cs="宋体"/>
          <w:b/>
          <w:spacing w:val="-6"/>
          <w:sz w:val="36"/>
          <w:szCs w:val="36"/>
        </w:rPr>
      </w:pPr>
      <w:r>
        <w:rPr>
          <w:rFonts w:hint="eastAsia" w:ascii="宋体" w:hAnsi="宋体" w:eastAsia="宋体" w:cs="宋体"/>
          <w:b/>
          <w:spacing w:val="-6"/>
          <w:sz w:val="36"/>
          <w:szCs w:val="36"/>
        </w:rPr>
        <w:t>西安音乐学院科研项目间接费用预算表</w:t>
      </w:r>
    </w:p>
    <w:tbl>
      <w:tblPr>
        <w:tblStyle w:val="3"/>
        <w:tblW w:w="952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85"/>
        <w:gridCol w:w="1640"/>
        <w:gridCol w:w="3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402" w:type="dxa"/>
            <w:gridSpan w:val="3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项目资金来源</w:t>
            </w:r>
          </w:p>
        </w:tc>
        <w:tc>
          <w:tcPr>
            <w:tcW w:w="7402" w:type="dxa"/>
            <w:gridSpan w:val="3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7402" w:type="dxa"/>
            <w:gridSpan w:val="3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项目执行期限</w:t>
            </w:r>
          </w:p>
        </w:tc>
        <w:tc>
          <w:tcPr>
            <w:tcW w:w="2285" w:type="dxa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项目批准号</w:t>
            </w:r>
          </w:p>
        </w:tc>
        <w:tc>
          <w:tcPr>
            <w:tcW w:w="3477" w:type="dxa"/>
            <w:tcBorders>
              <w:left w:val="single" w:color="auto" w:sz="4" w:space="0"/>
            </w:tcBorders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9" w:type="dxa"/>
            <w:gridSpan w:val="4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间接费用预算明细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间接费用总额度</w:t>
            </w:r>
          </w:p>
        </w:tc>
        <w:tc>
          <w:tcPr>
            <w:tcW w:w="7402" w:type="dxa"/>
            <w:gridSpan w:val="3"/>
            <w:vAlign w:val="center"/>
          </w:tcPr>
          <w:p>
            <w:pPr>
              <w:spacing w:line="520" w:lineRule="exact"/>
              <w:rPr>
                <w:rFonts w:hint="default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其中：1.资源占用费</w:t>
            </w:r>
          </w:p>
        </w:tc>
        <w:tc>
          <w:tcPr>
            <w:tcW w:w="7402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预算比例</w:t>
            </w:r>
            <w:r>
              <w:rPr>
                <w:rFonts w:hint="eastAsia" w:ascii="仿宋_GB2312" w:hAnsi="宋体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right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2.项目管理费</w:t>
            </w:r>
          </w:p>
        </w:tc>
        <w:tc>
          <w:tcPr>
            <w:tcW w:w="7402" w:type="dxa"/>
            <w:gridSpan w:val="3"/>
          </w:tcPr>
          <w:p>
            <w:pPr>
              <w:spacing w:line="520" w:lineRule="exact"/>
              <w:rPr>
                <w:rFonts w:hint="eastAsia" w:ascii="仿宋_GB2312" w:hAnsi="宋体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预算比例</w:t>
            </w:r>
            <w:r>
              <w:rPr>
                <w:rFonts w:hint="eastAsia" w:ascii="仿宋_GB2312" w:hAnsi="宋体" w:eastAsia="仿宋_GB2312" w:cs="Times New Roman"/>
                <w:color w:val="00000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127" w:type="dxa"/>
            <w:shd w:val="clear" w:color="auto" w:fill="auto"/>
          </w:tcPr>
          <w:p>
            <w:pPr>
              <w:spacing w:line="520" w:lineRule="exact"/>
              <w:ind w:left="105" w:hanging="105" w:hangingChars="50"/>
              <w:jc w:val="right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3.绩效目标（含绩效支出比例）：</w:t>
            </w:r>
            <w:r>
              <w:rPr>
                <w:rFonts w:ascii="仿宋_GB2312" w:hAnsi="宋体" w:eastAsia="仿宋_GB2312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7402" w:type="dxa"/>
            <w:gridSpan w:val="3"/>
          </w:tcPr>
          <w:p>
            <w:pPr>
              <w:spacing w:line="520" w:lineRule="exact"/>
              <w:rPr>
                <w:rFonts w:hint="default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项目负责人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（签字）</w:t>
            </w:r>
          </w:p>
        </w:tc>
        <w:tc>
          <w:tcPr>
            <w:tcW w:w="7402" w:type="dxa"/>
            <w:gridSpan w:val="3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所在单位（科研处）审核意见</w:t>
            </w:r>
          </w:p>
        </w:tc>
        <w:tc>
          <w:tcPr>
            <w:tcW w:w="7402" w:type="dxa"/>
            <w:gridSpan w:val="3"/>
          </w:tcPr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负责人签字：（公章）</w:t>
            </w:r>
          </w:p>
          <w:p>
            <w:pPr>
              <w:spacing w:line="520" w:lineRule="exact"/>
              <w:jc w:val="righ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财务处审核：</w:t>
      </w:r>
    </w:p>
    <w:p>
      <w:pPr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主管校领导审批：</w:t>
      </w:r>
    </w:p>
    <w:p>
      <w:pPr>
        <w:widowControl/>
        <w:shd w:val="clear" w:color="auto" w:fill="FFFFFF"/>
        <w:spacing w:after="240" w:line="600" w:lineRule="exact"/>
        <w:ind w:left="1120" w:hanging="1120" w:hangingChars="350"/>
        <w:jc w:val="left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附件2：</w:t>
      </w:r>
    </w:p>
    <w:p>
      <w:pPr>
        <w:spacing w:before="156" w:beforeLines="50" w:after="156" w:afterLines="50" w:line="600" w:lineRule="exact"/>
        <w:jc w:val="center"/>
        <w:rPr>
          <w:rFonts w:hint="eastAsia" w:ascii="宋体" w:hAnsi="宋体" w:eastAsia="宋体" w:cs="宋体"/>
          <w:b/>
          <w:spacing w:val="-6"/>
          <w:sz w:val="36"/>
          <w:szCs w:val="36"/>
        </w:rPr>
      </w:pPr>
      <w:r>
        <w:rPr>
          <w:rFonts w:hint="eastAsia" w:ascii="宋体" w:hAnsi="宋体" w:eastAsia="宋体" w:cs="宋体"/>
          <w:b/>
          <w:spacing w:val="-6"/>
          <w:sz w:val="36"/>
          <w:szCs w:val="36"/>
        </w:rPr>
        <w:t>西安音乐学院科研项目绩效支出发放申请表</w:t>
      </w:r>
    </w:p>
    <w:tbl>
      <w:tblPr>
        <w:tblStyle w:val="3"/>
        <w:tblW w:w="952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635"/>
        <w:gridCol w:w="650"/>
        <w:gridCol w:w="1063"/>
        <w:gridCol w:w="577"/>
        <w:gridCol w:w="1577"/>
        <w:gridCol w:w="1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402" w:type="dxa"/>
            <w:gridSpan w:val="6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项目资金来源</w:t>
            </w:r>
          </w:p>
        </w:tc>
        <w:tc>
          <w:tcPr>
            <w:tcW w:w="7402" w:type="dxa"/>
            <w:gridSpan w:val="6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7402" w:type="dxa"/>
            <w:gridSpan w:val="6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项目执行期限</w:t>
            </w: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项目批准号</w:t>
            </w:r>
          </w:p>
        </w:tc>
        <w:tc>
          <w:tcPr>
            <w:tcW w:w="3477" w:type="dxa"/>
            <w:gridSpan w:val="2"/>
            <w:tcBorders>
              <w:left w:val="single" w:color="auto" w:sz="4" w:space="0"/>
            </w:tcBorders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9" w:type="dxa"/>
            <w:gridSpan w:val="7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绩效发放明细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姓名（人员代码）</w:t>
            </w:r>
          </w:p>
        </w:tc>
        <w:tc>
          <w:tcPr>
            <w:tcW w:w="1635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研究任务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完成情况/成果</w:t>
            </w:r>
          </w:p>
        </w:tc>
        <w:tc>
          <w:tcPr>
            <w:tcW w:w="1900" w:type="dxa"/>
            <w:vAlign w:val="center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发放金额（元）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2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项目负责人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（签字）</w:t>
            </w:r>
          </w:p>
        </w:tc>
        <w:tc>
          <w:tcPr>
            <w:tcW w:w="1635" w:type="dxa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申请日期</w:t>
            </w:r>
          </w:p>
        </w:tc>
        <w:tc>
          <w:tcPr>
            <w:tcW w:w="4054" w:type="dxa"/>
            <w:gridSpan w:val="3"/>
            <w:tcBorders>
              <w:left w:val="single" w:color="auto" w:sz="4" w:space="0"/>
            </w:tcBorders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所在单位（科研处）审核意见</w:t>
            </w:r>
          </w:p>
        </w:tc>
        <w:tc>
          <w:tcPr>
            <w:tcW w:w="7402" w:type="dxa"/>
            <w:gridSpan w:val="6"/>
          </w:tcPr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负责人签字：（公章）</w:t>
            </w:r>
          </w:p>
          <w:p>
            <w:pPr>
              <w:spacing w:line="520" w:lineRule="exact"/>
              <w:jc w:val="righ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财务处审核：</w:t>
      </w:r>
    </w:p>
    <w:p>
      <w:pPr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主管校领导审批：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461950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D78AB"/>
    <w:rsid w:val="0C0131E1"/>
    <w:rsid w:val="65024413"/>
    <w:rsid w:val="7E5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2019-05-06T01:53:00Z</dcterms:created>
  <dc:creator>x</dc:creator>
  <cp:lastModifiedBy>x</cp:lastModifiedBy>
  <dcterms:modified xsi:type="dcterms:W3CDTF">2019-05-10T02:40:39Z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