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  <w:lang w:eastAsia="zh-CN"/>
        </w:rPr>
        <w:t>度西安音乐学院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</w:rPr>
        <w:t>年度项目课题指南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楷体_GB2312" w:hAnsi="仿宋" w:eastAsia="楷体_GB2312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围绕中国共产党成立100周年主题，发扬我校周秦汉唐音乐文化、陕北红色音乐文化、西北区域音乐文化和秦派风格音乐文化四大办学传统，聚焦音乐历史文化研究及区域音乐文化传播研究理论视域，拟定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宋体" w:cs="Times New Roman"/>
          <w:spacing w:val="-14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年度西安音乐学院年度项目课题指南》，具体内容如下：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一、红色音乐文化资源的保护、挖掘、整理、利用研究</w:t>
      </w:r>
      <w:bookmarkStart w:id="0" w:name="RANGE!A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highlight w:val="none"/>
          <w:lang w:val="en-US" w:eastAsia="zh-CN"/>
        </w:rPr>
        <w:t>二、艺术与思政</w:t>
      </w:r>
      <w:bookmarkStart w:id="1" w:name="_GoBack"/>
      <w:bookmarkEnd w:id="1"/>
      <w:r>
        <w:rPr>
          <w:rFonts w:hint="eastAsia" w:ascii="宋体" w:hAnsi="宋体" w:eastAsia="宋体" w:cs="宋体"/>
          <w:spacing w:val="-14"/>
          <w:sz w:val="28"/>
          <w:szCs w:val="28"/>
          <w:highlight w:val="none"/>
          <w:lang w:val="en-US" w:eastAsia="zh-CN"/>
        </w:rPr>
        <w:t>理论与实践研究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highlight w:val="none"/>
          <w:lang w:val="en-US" w:eastAsia="zh-CN"/>
        </w:rPr>
        <w:t>三、黄河国家文化公园音乐研究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四、周秦汉唐音乐文化研究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五、陕西及西北地区音乐文化研究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六、陕西出土音乐文物及图像研究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七、现当代音乐创作研究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八、“一带一路”音乐文化发展研究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九、新文科背景下的音乐融合研究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十、自选课题研究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36"/>
          <w:szCs w:val="36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自选课题与按《指南》申报的课题在评审程序、评审标准、立项指标、资助强度等方面同样对待。无论是按《指南》拟定的课题还是自选课题，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都应结合自身研究基础和学术特长，</w:t>
      </w: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立足我省实际哲学社会科学发展问题，把握学术前沿，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拟定研究题目，其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表述应科学、严谨、规范、简明，避免引起歧义或争议。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41737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E2"/>
    <w:rsid w:val="001605E2"/>
    <w:rsid w:val="001E5CBB"/>
    <w:rsid w:val="00361113"/>
    <w:rsid w:val="00371440"/>
    <w:rsid w:val="008D4740"/>
    <w:rsid w:val="00D33405"/>
    <w:rsid w:val="00E03FBE"/>
    <w:rsid w:val="00FE207C"/>
    <w:rsid w:val="0113050F"/>
    <w:rsid w:val="01AB5090"/>
    <w:rsid w:val="03737D48"/>
    <w:rsid w:val="068B35B2"/>
    <w:rsid w:val="0A535C6F"/>
    <w:rsid w:val="0C157FC1"/>
    <w:rsid w:val="0D2D0666"/>
    <w:rsid w:val="0E381A95"/>
    <w:rsid w:val="0F8E088C"/>
    <w:rsid w:val="1070202C"/>
    <w:rsid w:val="13A937EE"/>
    <w:rsid w:val="18956AC8"/>
    <w:rsid w:val="18B06140"/>
    <w:rsid w:val="198B5808"/>
    <w:rsid w:val="1AF9179A"/>
    <w:rsid w:val="1CC7056F"/>
    <w:rsid w:val="1D083584"/>
    <w:rsid w:val="1D4628BC"/>
    <w:rsid w:val="1F90631A"/>
    <w:rsid w:val="2A4A4F4C"/>
    <w:rsid w:val="2A5A0648"/>
    <w:rsid w:val="2D636B5F"/>
    <w:rsid w:val="2EB36388"/>
    <w:rsid w:val="2F8E608A"/>
    <w:rsid w:val="344E4FA0"/>
    <w:rsid w:val="359D3A4B"/>
    <w:rsid w:val="39CD194F"/>
    <w:rsid w:val="3FBB2F9A"/>
    <w:rsid w:val="43FB0FEB"/>
    <w:rsid w:val="44E15BD2"/>
    <w:rsid w:val="45F370BD"/>
    <w:rsid w:val="49145E82"/>
    <w:rsid w:val="494D426B"/>
    <w:rsid w:val="49600015"/>
    <w:rsid w:val="4D094167"/>
    <w:rsid w:val="50671878"/>
    <w:rsid w:val="5221302C"/>
    <w:rsid w:val="567307D1"/>
    <w:rsid w:val="5A564398"/>
    <w:rsid w:val="5F085BE1"/>
    <w:rsid w:val="600B3665"/>
    <w:rsid w:val="60B00B3C"/>
    <w:rsid w:val="60B153E5"/>
    <w:rsid w:val="60D215F9"/>
    <w:rsid w:val="6A0038FE"/>
    <w:rsid w:val="6D7973C1"/>
    <w:rsid w:val="7A322FA9"/>
    <w:rsid w:val="7B9314C7"/>
    <w:rsid w:val="7E2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on"/>
    <w:basedOn w:val="6"/>
    <w:qFormat/>
    <w:uiPriority w:val="0"/>
    <w:rPr>
      <w:shd w:val="clear" w:fill="FFFFFF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634</Words>
  <Characters>3619</Characters>
  <Lines>30</Lines>
  <Paragraphs>8</Paragraphs>
  <TotalTime>2</TotalTime>
  <ScaleCrop>false</ScaleCrop>
  <LinksUpToDate>false</LinksUpToDate>
  <CharactersWithSpaces>4245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2020-03-13T08:48:00Z</dcterms:created>
  <dc:creator>Dell</dc:creator>
  <cp:lastModifiedBy>sy</cp:lastModifiedBy>
  <cp:lastPrinted>2021-04-02T04:20:00Z</cp:lastPrinted>
  <dcterms:modified xsi:type="dcterms:W3CDTF">2021-04-07T08:45:47Z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C0DE2936244641178CC084220CEE498B</vt:lpwstr>
  </property>
</Properties>
</file>