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陕西省哲学社会科学研究</w:t>
      </w:r>
      <w:r>
        <w:rPr>
          <w:rFonts w:hint="eastAsia" w:ascii="方正小标宋简体" w:eastAsia="方正小标宋简体"/>
          <w:b/>
          <w:sz w:val="48"/>
          <w:szCs w:val="20"/>
          <w:lang w:val="en-US" w:eastAsia="zh-CN"/>
        </w:rPr>
        <w:t>专项</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w:t>
      </w:r>
      <w:r>
        <w:rPr>
          <w:rFonts w:hint="eastAsia" w:ascii="仿宋_GB2312"/>
          <w:sz w:val="28"/>
          <w:szCs w:val="28"/>
          <w:lang w:val="en-US" w:eastAsia="zh-CN"/>
        </w:rPr>
        <w:t>青年</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w:t>
      </w:r>
      <w:r>
        <w:rPr>
          <w:rFonts w:hint="eastAsia" w:ascii="仿宋_GB2312"/>
          <w:sz w:val="28"/>
          <w:szCs w:val="28"/>
          <w:lang w:val="en-US" w:eastAsia="zh-CN"/>
        </w:rPr>
        <w:t>智库</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r>
        <w:rPr>
          <w:rFonts w:hint="eastAsia" w:ascii="仿宋_GB2312"/>
          <w:sz w:val="28"/>
          <w:szCs w:val="28"/>
        </w:rPr>
        <w:t>□</w:t>
      </w:r>
      <w:r>
        <w:rPr>
          <w:rFonts w:hint="eastAsia" w:ascii="仿宋_GB2312"/>
          <w:sz w:val="28"/>
          <w:szCs w:val="28"/>
          <w:lang w:val="en-US" w:eastAsia="zh-CN"/>
        </w:rPr>
        <w:t>其他</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A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2022-09-23T07:34:54Z</dcterms:created>
  <dc:creator>lenovo</dc:creator>
  <cp:lastModifiedBy>孙劭敏</cp:lastModifiedBy>
  <dcterms:modified xsi:type="dcterms:W3CDTF">2022-09-23T07:34:58Z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63CE53694D74429FA01310A02B73249A</vt:lpwstr>
  </property>
</Properties>
</file>