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560" w:lineRule="exact"/>
        <w:jc w:val="left"/>
        <w:rPr>
          <w:rFonts w:hint="eastAsia" w:ascii="小标宋" w:hAnsi="仿宋" w:eastAsia="小标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西安音乐学院</w:t>
      </w:r>
      <w:r>
        <w:rPr>
          <w:rFonts w:hint="eastAsia" w:ascii="微软雅黑" w:hAnsi="微软雅黑" w:eastAsia="微软雅黑" w:cs="微软雅黑"/>
          <w:b/>
          <w:sz w:val="44"/>
          <w:szCs w:val="44"/>
        </w:rPr>
        <w:t>校领导接待日预约登记表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日期：     年   月   日                    </w:t>
      </w:r>
    </w:p>
    <w:tbl>
      <w:tblPr>
        <w:tblStyle w:val="3"/>
        <w:tblW w:w="9116" w:type="dxa"/>
        <w:tblInd w:w="-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752"/>
        <w:gridCol w:w="875"/>
        <w:gridCol w:w="876"/>
        <w:gridCol w:w="1606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预约人姓名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预约人身份</w:t>
            </w:r>
          </w:p>
        </w:tc>
        <w:tc>
          <w:tcPr>
            <w:tcW w:w="3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□教职工        □学生 </w:t>
            </w:r>
          </w:p>
          <w:p>
            <w:pPr>
              <w:spacing w:line="36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□离退休人员    □其他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工号/学号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预约时间</w:t>
            </w:r>
          </w:p>
        </w:tc>
        <w:tc>
          <w:tcPr>
            <w:tcW w:w="3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来访人数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9" w:hRule="atLeast"/>
        </w:trPr>
        <w:tc>
          <w:tcPr>
            <w:tcW w:w="91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预约访谈事项（如有书面材料可作为附件）：</w:t>
            </w:r>
          </w:p>
        </w:tc>
      </w:tr>
    </w:tbl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>备注：1.此表请</w:t>
      </w:r>
      <w:r>
        <w:rPr>
          <w:rFonts w:hint="eastAsia" w:ascii="仿宋" w:hAnsi="仿宋" w:eastAsia="仿宋"/>
          <w:lang w:val="en-US" w:eastAsia="zh-CN"/>
        </w:rPr>
        <w:t>至少</w:t>
      </w:r>
      <w:r>
        <w:rPr>
          <w:rFonts w:hint="eastAsia" w:ascii="仿宋" w:hAnsi="仿宋" w:eastAsia="仿宋"/>
        </w:rPr>
        <w:t>提前3个工作日连同相关书面材料</w:t>
      </w:r>
      <w:r>
        <w:rPr>
          <w:rFonts w:hint="eastAsia" w:ascii="仿宋" w:hAnsi="仿宋" w:eastAsia="仿宋"/>
          <w:lang w:val="en-US" w:eastAsia="zh-CN"/>
        </w:rPr>
        <w:t>提</w:t>
      </w:r>
      <w:r>
        <w:rPr>
          <w:rFonts w:hint="eastAsia" w:ascii="仿宋" w:hAnsi="仿宋" w:eastAsia="仿宋"/>
        </w:rPr>
        <w:t>交</w:t>
      </w:r>
      <w:r>
        <w:rPr>
          <w:rFonts w:hint="eastAsia" w:ascii="仿宋" w:hAnsi="仿宋" w:eastAsia="仿宋"/>
          <w:lang w:val="en-US" w:eastAsia="zh-CN"/>
        </w:rPr>
        <w:t>党政</w:t>
      </w:r>
      <w:r>
        <w:rPr>
          <w:rFonts w:hint="eastAsia" w:ascii="仿宋" w:hAnsi="仿宋" w:eastAsia="仿宋"/>
        </w:rPr>
        <w:t>办公室</w:t>
      </w:r>
      <w:r>
        <w:rPr>
          <w:rFonts w:hint="eastAsia" w:ascii="仿宋" w:hAnsi="仿宋" w:eastAsia="仿宋"/>
          <w:lang w:eastAsia="zh-CN"/>
        </w:rPr>
        <w:t>；</w:t>
      </w:r>
    </w:p>
    <w:p>
      <w:pPr>
        <w:ind w:left="840" w:leftChars="300" w:hanging="210" w:hangingChars="1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.为保证接待日规范有序，提高工作效率，避免其他预约人员超时等待，请来访人员</w:t>
      </w:r>
      <w:bookmarkStart w:id="0" w:name="_GoBack"/>
      <w:bookmarkEnd w:id="0"/>
      <w:r>
        <w:rPr>
          <w:rFonts w:hint="eastAsia" w:ascii="仿宋" w:hAnsi="仿宋" w:eastAsia="仿宋"/>
        </w:rPr>
        <w:t>控制时间，应在30分钟内结束访谈。</w:t>
      </w:r>
    </w:p>
    <w:p/>
    <w:sectPr>
      <w:pgSz w:w="11906" w:h="16838"/>
      <w:pgMar w:top="12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NjYzZWNlNDI2Mzg3N2ZkN2VmMmVjMTY3ZTg2ZjcifQ=="/>
  </w:docVars>
  <w:rsids>
    <w:rsidRoot w:val="0C436899"/>
    <w:rsid w:val="0C43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2024-05-17T01:31:00Z</dcterms:created>
  <dc:creator>柒 </dc:creator>
  <cp:lastModifiedBy>柒 </cp:lastModifiedBy>
  <dcterms:modified xsi:type="dcterms:W3CDTF">2024-05-17T01:31:33Z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E3254EEC0DA04847BA28A1A54892ABB4_11</vt:lpwstr>
  </property>
</Properties>
</file>